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E7EB7" w14:textId="77777777" w:rsidR="008627EB" w:rsidRDefault="009832D2" w:rsidP="009832D2">
      <w:pPr>
        <w:rPr>
          <w:rFonts w:ascii="Verdana" w:hAnsi="Verdana"/>
        </w:rPr>
      </w:pPr>
      <w:r>
        <w:tab/>
      </w:r>
      <w:r>
        <w:tab/>
      </w:r>
      <w:r>
        <w:tab/>
      </w:r>
      <w:r>
        <w:tab/>
      </w:r>
      <w:r w:rsidRPr="008627EB">
        <w:rPr>
          <w:rFonts w:ascii="Verdana" w:hAnsi="Verdana"/>
        </w:rPr>
        <w:tab/>
      </w:r>
    </w:p>
    <w:p w14:paraId="247EF4E0" w14:textId="77777777" w:rsidR="008627EB" w:rsidRDefault="008627EB" w:rsidP="009832D2">
      <w:pPr>
        <w:rPr>
          <w:rFonts w:ascii="Verdana" w:hAnsi="Verdana"/>
        </w:rPr>
      </w:pPr>
    </w:p>
    <w:p w14:paraId="20EC620F" w14:textId="6EE00DD1" w:rsidR="00FC3132" w:rsidRPr="008627EB" w:rsidRDefault="009832D2" w:rsidP="008627EB">
      <w:pPr>
        <w:jc w:val="center"/>
        <w:rPr>
          <w:rFonts w:ascii="Verdana" w:hAnsi="Verdana"/>
          <w:b/>
        </w:rPr>
      </w:pPr>
      <w:proofErr w:type="spellStart"/>
      <w:r w:rsidRPr="008627EB">
        <w:rPr>
          <w:rFonts w:ascii="Verdana" w:hAnsi="Verdana"/>
          <w:b/>
        </w:rPr>
        <w:t>Buletinul</w:t>
      </w:r>
      <w:proofErr w:type="spellEnd"/>
      <w:r w:rsidRPr="008627EB">
        <w:rPr>
          <w:rFonts w:ascii="Verdana" w:hAnsi="Verdana"/>
          <w:b/>
        </w:rPr>
        <w:t xml:space="preserve"> </w:t>
      </w:r>
      <w:proofErr w:type="spellStart"/>
      <w:r w:rsidR="008627EB" w:rsidRPr="008627EB">
        <w:rPr>
          <w:rFonts w:ascii="Verdana" w:hAnsi="Verdana"/>
          <w:b/>
        </w:rPr>
        <w:t>nr</w:t>
      </w:r>
      <w:proofErr w:type="spellEnd"/>
      <w:r w:rsidR="008627EB" w:rsidRPr="008627EB">
        <w:rPr>
          <w:rFonts w:ascii="Verdana" w:hAnsi="Verdana"/>
          <w:b/>
        </w:rPr>
        <w:t xml:space="preserve"> 1 al </w:t>
      </w:r>
      <w:proofErr w:type="spellStart"/>
      <w:r w:rsidRPr="008627EB">
        <w:rPr>
          <w:rFonts w:ascii="Verdana" w:hAnsi="Verdana"/>
          <w:b/>
        </w:rPr>
        <w:t>Organizatorului</w:t>
      </w:r>
      <w:proofErr w:type="spellEnd"/>
    </w:p>
    <w:p w14:paraId="19E0F45F" w14:textId="0C09846A" w:rsidR="009832D2" w:rsidRPr="008627EB" w:rsidRDefault="009832D2" w:rsidP="009832D2">
      <w:pPr>
        <w:rPr>
          <w:rFonts w:ascii="Verdana" w:hAnsi="Verdana"/>
        </w:rPr>
      </w:pPr>
      <w:r w:rsidRPr="008627EB">
        <w:rPr>
          <w:rFonts w:ascii="Verdana" w:hAnsi="Verdana"/>
        </w:rPr>
        <w:tab/>
      </w:r>
      <w:r w:rsidRPr="008627EB">
        <w:rPr>
          <w:rFonts w:ascii="Verdana" w:hAnsi="Verdana"/>
        </w:rPr>
        <w:tab/>
      </w:r>
      <w:r w:rsidRPr="008627EB">
        <w:rPr>
          <w:rFonts w:ascii="Verdana" w:hAnsi="Verdana"/>
        </w:rPr>
        <w:tab/>
      </w:r>
      <w:r w:rsidRPr="008627EB">
        <w:rPr>
          <w:rFonts w:ascii="Verdana" w:hAnsi="Verdana"/>
        </w:rPr>
        <w:tab/>
      </w:r>
      <w:r w:rsidRPr="008627EB">
        <w:rPr>
          <w:rFonts w:ascii="Verdana" w:hAnsi="Verdana"/>
        </w:rPr>
        <w:tab/>
      </w:r>
    </w:p>
    <w:p w14:paraId="54C7EE0A" w14:textId="1503E79A" w:rsidR="009832D2" w:rsidRPr="008627EB" w:rsidRDefault="009832D2" w:rsidP="009832D2">
      <w:pPr>
        <w:rPr>
          <w:rFonts w:ascii="Verdana" w:hAnsi="Verdana"/>
        </w:rPr>
      </w:pPr>
    </w:p>
    <w:p w14:paraId="51D8BCFC" w14:textId="02D6F8AD" w:rsidR="009832D2" w:rsidRPr="008627EB" w:rsidRDefault="009832D2" w:rsidP="009832D2">
      <w:pPr>
        <w:rPr>
          <w:rFonts w:ascii="Verdana" w:hAnsi="Verdana"/>
        </w:rPr>
      </w:pPr>
    </w:p>
    <w:p w14:paraId="0A1D9D01" w14:textId="075743F1" w:rsidR="008627EB" w:rsidRPr="008627EB" w:rsidRDefault="008627EB" w:rsidP="009832D2">
      <w:pPr>
        <w:rPr>
          <w:rFonts w:ascii="Verdana" w:hAnsi="Verdana"/>
        </w:rPr>
      </w:pPr>
      <w:r w:rsidRPr="008627EB">
        <w:rPr>
          <w:rFonts w:ascii="Verdana" w:hAnsi="Verdana"/>
        </w:rPr>
        <w:t xml:space="preserve">Se </w:t>
      </w:r>
      <w:proofErr w:type="spellStart"/>
      <w:r w:rsidRPr="008627EB">
        <w:rPr>
          <w:rFonts w:ascii="Verdana" w:hAnsi="Verdana"/>
        </w:rPr>
        <w:t>modifică</w:t>
      </w:r>
      <w:proofErr w:type="spellEnd"/>
      <w:r w:rsidRPr="008627EB">
        <w:rPr>
          <w:rFonts w:ascii="Verdana" w:hAnsi="Verdana"/>
        </w:rPr>
        <w:t xml:space="preserve"> art 12 din </w:t>
      </w:r>
      <w:proofErr w:type="spellStart"/>
      <w:r w:rsidRPr="008627EB">
        <w:rPr>
          <w:rFonts w:ascii="Verdana" w:hAnsi="Verdana"/>
        </w:rPr>
        <w:t>Regulamentul</w:t>
      </w:r>
      <w:proofErr w:type="spellEnd"/>
      <w:r w:rsidRPr="008627EB">
        <w:rPr>
          <w:rFonts w:ascii="Verdana" w:hAnsi="Verdana"/>
        </w:rPr>
        <w:t xml:space="preserve"> particular </w:t>
      </w:r>
      <w:proofErr w:type="spellStart"/>
      <w:r w:rsidRPr="008627EB">
        <w:rPr>
          <w:rFonts w:ascii="Verdana" w:hAnsi="Verdana"/>
        </w:rPr>
        <w:t>astfel</w:t>
      </w:r>
      <w:proofErr w:type="spellEnd"/>
      <w:r>
        <w:rPr>
          <w:rFonts w:ascii="Verdana" w:hAnsi="Verdana"/>
        </w:rPr>
        <w:t>:</w:t>
      </w:r>
    </w:p>
    <w:p w14:paraId="17E570B8" w14:textId="77777777" w:rsidR="008627EB" w:rsidRPr="008627EB" w:rsidRDefault="008627EB" w:rsidP="009832D2">
      <w:pPr>
        <w:rPr>
          <w:rFonts w:ascii="Verdana" w:hAnsi="Verdana"/>
        </w:rPr>
      </w:pPr>
    </w:p>
    <w:p w14:paraId="1E63DAEC" w14:textId="02FF2C4E" w:rsidR="008627EB" w:rsidRPr="008627EB" w:rsidRDefault="008627EB" w:rsidP="008627EB">
      <w:pPr>
        <w:pStyle w:val="ListParagraph"/>
        <w:numPr>
          <w:ilvl w:val="0"/>
          <w:numId w:val="29"/>
        </w:numPr>
        <w:tabs>
          <w:tab w:val="left" w:pos="900"/>
        </w:tabs>
        <w:spacing w:line="0" w:lineRule="atLeast"/>
        <w:rPr>
          <w:rFonts w:ascii="Verdana" w:eastAsia="Arial" w:hAnsi="Verdana"/>
          <w:b/>
          <w:lang w:val="ro-RO"/>
        </w:rPr>
      </w:pPr>
      <w:r>
        <w:rPr>
          <w:rFonts w:ascii="Verdana" w:eastAsia="Arial" w:hAnsi="Verdana"/>
          <w:b/>
          <w:lang w:val="ro-RO"/>
        </w:rPr>
        <w:t xml:space="preserve"> </w:t>
      </w:r>
      <w:r w:rsidRPr="008627EB">
        <w:rPr>
          <w:rFonts w:ascii="Verdana" w:eastAsia="Arial" w:hAnsi="Verdana"/>
          <w:b/>
          <w:lang w:val="ro-RO"/>
        </w:rPr>
        <w:t>ARBITRI</w:t>
      </w:r>
    </w:p>
    <w:p w14:paraId="77D25710" w14:textId="77777777" w:rsidR="008627EB" w:rsidRPr="008627EB" w:rsidRDefault="008627EB" w:rsidP="008627EB">
      <w:pPr>
        <w:spacing w:line="37" w:lineRule="exact"/>
        <w:ind w:firstLine="720"/>
        <w:rPr>
          <w:rFonts w:ascii="Verdana" w:eastAsia="Times New Roman" w:hAnsi="Verdana"/>
          <w:lang w:val="ro-RO"/>
        </w:rPr>
      </w:pPr>
    </w:p>
    <w:p w14:paraId="7FB7CD5F" w14:textId="77777777" w:rsidR="008627EB" w:rsidRPr="008627EB" w:rsidRDefault="008627EB" w:rsidP="008627EB">
      <w:pPr>
        <w:spacing w:line="40" w:lineRule="exact"/>
        <w:ind w:firstLine="720"/>
        <w:rPr>
          <w:rFonts w:ascii="Verdana" w:eastAsia="Times New Roman" w:hAnsi="Verdana"/>
          <w:lang w:val="ro-RO"/>
        </w:rPr>
      </w:pPr>
    </w:p>
    <w:p w14:paraId="494EA142" w14:textId="77777777" w:rsidR="008627EB" w:rsidRPr="008627EB" w:rsidRDefault="008627EB" w:rsidP="008627EB">
      <w:pPr>
        <w:tabs>
          <w:tab w:val="left" w:pos="2860"/>
        </w:tabs>
        <w:spacing w:line="0" w:lineRule="atLeast"/>
        <w:ind w:firstLine="720"/>
        <w:rPr>
          <w:rFonts w:ascii="Verdana" w:eastAsia="Arial" w:hAnsi="Verdana"/>
          <w:lang w:val="ro-RO"/>
        </w:rPr>
      </w:pPr>
      <w:r w:rsidRPr="008627EB">
        <w:rPr>
          <w:rFonts w:ascii="Verdana" w:eastAsia="Arial" w:hAnsi="Verdana"/>
          <w:lang w:val="ro-RO"/>
        </w:rPr>
        <w:t>Presedinte CCS</w:t>
      </w:r>
      <w:r w:rsidRPr="008627EB">
        <w:rPr>
          <w:rFonts w:ascii="Verdana" w:eastAsia="Times New Roman" w:hAnsi="Verdana"/>
          <w:lang w:val="ro-RO"/>
        </w:rPr>
        <w:tab/>
        <w:t xml:space="preserve">  </w:t>
      </w:r>
      <w:r w:rsidRPr="008627EB">
        <w:rPr>
          <w:rFonts w:ascii="Verdana" w:eastAsia="Arial" w:hAnsi="Verdana"/>
          <w:lang w:val="ro-RO"/>
        </w:rPr>
        <w:t>Corneliu POPESCU</w:t>
      </w:r>
    </w:p>
    <w:p w14:paraId="688D429B" w14:textId="77777777" w:rsidR="008627EB" w:rsidRPr="008627EB" w:rsidRDefault="008627EB" w:rsidP="008627EB">
      <w:pPr>
        <w:spacing w:line="37" w:lineRule="exact"/>
        <w:ind w:firstLine="720"/>
        <w:rPr>
          <w:rFonts w:ascii="Verdana" w:eastAsia="Times New Roman" w:hAnsi="Verdana"/>
          <w:lang w:val="ro-RO"/>
        </w:rPr>
      </w:pPr>
    </w:p>
    <w:p w14:paraId="0E412827" w14:textId="77777777" w:rsidR="008627EB" w:rsidRPr="008627EB" w:rsidRDefault="008627EB" w:rsidP="008627EB">
      <w:pPr>
        <w:tabs>
          <w:tab w:val="left" w:pos="2860"/>
        </w:tabs>
        <w:spacing w:line="0" w:lineRule="atLeast"/>
        <w:ind w:firstLine="720"/>
        <w:rPr>
          <w:rFonts w:ascii="Verdana" w:eastAsia="Arial" w:hAnsi="Verdana"/>
          <w:lang w:val="ro-RO"/>
        </w:rPr>
      </w:pPr>
      <w:r w:rsidRPr="008627EB">
        <w:rPr>
          <w:rFonts w:ascii="Verdana" w:eastAsia="Arial" w:hAnsi="Verdana"/>
          <w:lang w:val="ro-RO"/>
        </w:rPr>
        <w:t>Comisari Sportivi</w:t>
      </w:r>
      <w:r w:rsidRPr="008627EB">
        <w:rPr>
          <w:rFonts w:ascii="Verdana" w:eastAsia="Times New Roman" w:hAnsi="Verdana"/>
          <w:lang w:val="ro-RO"/>
        </w:rPr>
        <w:tab/>
        <w:t xml:space="preserve">  </w:t>
      </w:r>
      <w:r w:rsidRPr="008627EB">
        <w:rPr>
          <w:rFonts w:ascii="Verdana" w:eastAsia="Arial" w:hAnsi="Verdana"/>
          <w:lang w:val="ro-RO"/>
        </w:rPr>
        <w:t>Mihaela DOBÂRCEANU</w:t>
      </w:r>
    </w:p>
    <w:p w14:paraId="74AE0C99" w14:textId="63CA5899" w:rsidR="008627EB" w:rsidRPr="008627EB" w:rsidRDefault="008627EB" w:rsidP="008627EB">
      <w:pPr>
        <w:tabs>
          <w:tab w:val="left" w:pos="2860"/>
        </w:tabs>
        <w:spacing w:line="0" w:lineRule="atLeast"/>
        <w:ind w:firstLine="720"/>
        <w:rPr>
          <w:rFonts w:ascii="Verdana" w:eastAsia="Arial" w:hAnsi="Verdana"/>
          <w:lang w:val="ro-RO"/>
        </w:rPr>
      </w:pPr>
      <w:r w:rsidRPr="008627EB">
        <w:rPr>
          <w:rFonts w:ascii="Verdana" w:eastAsia="Arial" w:hAnsi="Verdana"/>
          <w:lang w:val="ro-RO"/>
        </w:rPr>
        <w:t>Comisari Sportivi</w:t>
      </w:r>
      <w:r w:rsidRPr="008627EB">
        <w:rPr>
          <w:rFonts w:ascii="Verdana" w:eastAsia="Arial" w:hAnsi="Verdana"/>
          <w:lang w:val="ro-RO"/>
        </w:rPr>
        <w:tab/>
        <w:t xml:space="preserve">  </w:t>
      </w:r>
      <w:r>
        <w:rPr>
          <w:rFonts w:ascii="Verdana" w:eastAsia="Arial" w:hAnsi="Verdana"/>
          <w:lang w:val="ro-RO"/>
        </w:rPr>
        <w:t>Angelica ELEK</w:t>
      </w:r>
    </w:p>
    <w:p w14:paraId="54263EC5" w14:textId="77777777" w:rsidR="008627EB" w:rsidRPr="008627EB" w:rsidRDefault="008627EB" w:rsidP="008627EB">
      <w:pPr>
        <w:spacing w:line="37" w:lineRule="exact"/>
        <w:ind w:firstLine="720"/>
        <w:rPr>
          <w:rFonts w:ascii="Verdana" w:eastAsia="Times New Roman" w:hAnsi="Verdana"/>
          <w:lang w:val="ro-RO"/>
        </w:rPr>
      </w:pPr>
    </w:p>
    <w:p w14:paraId="5A42E8B3" w14:textId="77777777" w:rsidR="008627EB" w:rsidRPr="008627EB" w:rsidRDefault="008627EB" w:rsidP="008627EB">
      <w:pPr>
        <w:tabs>
          <w:tab w:val="left" w:pos="2860"/>
        </w:tabs>
        <w:spacing w:line="0" w:lineRule="atLeast"/>
        <w:ind w:firstLine="720"/>
        <w:rPr>
          <w:rFonts w:ascii="Verdana" w:eastAsia="Arial" w:hAnsi="Verdana"/>
          <w:lang w:val="ro-RO"/>
        </w:rPr>
      </w:pPr>
      <w:r w:rsidRPr="008627EB">
        <w:rPr>
          <w:rFonts w:ascii="Verdana" w:eastAsia="Arial" w:hAnsi="Verdana"/>
          <w:lang w:val="ro-RO"/>
        </w:rPr>
        <w:t>Director Concurs</w:t>
      </w:r>
      <w:r w:rsidRPr="008627EB">
        <w:rPr>
          <w:rFonts w:ascii="Verdana" w:eastAsia="Times New Roman" w:hAnsi="Verdana"/>
          <w:lang w:val="ro-RO"/>
        </w:rPr>
        <w:tab/>
        <w:t xml:space="preserve">  Adrian BOAR</w:t>
      </w:r>
    </w:p>
    <w:p w14:paraId="53E612C3" w14:textId="77777777" w:rsidR="008627EB" w:rsidRPr="008627EB" w:rsidRDefault="008627EB" w:rsidP="008627EB">
      <w:pPr>
        <w:spacing w:line="37" w:lineRule="exact"/>
        <w:ind w:firstLine="720"/>
        <w:rPr>
          <w:rFonts w:ascii="Verdana" w:eastAsia="Times New Roman" w:hAnsi="Verdana"/>
          <w:lang w:val="ro-RO"/>
        </w:rPr>
      </w:pPr>
    </w:p>
    <w:p w14:paraId="3C6AA6B8" w14:textId="01DECDCD" w:rsidR="008627EB" w:rsidRPr="008627EB" w:rsidRDefault="008627EB" w:rsidP="008627EB">
      <w:pPr>
        <w:tabs>
          <w:tab w:val="left" w:pos="2860"/>
        </w:tabs>
        <w:spacing w:line="0" w:lineRule="atLeast"/>
        <w:ind w:firstLine="720"/>
        <w:rPr>
          <w:rFonts w:ascii="Verdana" w:eastAsia="Times New Roman" w:hAnsi="Verdana"/>
          <w:lang w:val="ro-RO"/>
        </w:rPr>
      </w:pPr>
      <w:r w:rsidRPr="008627EB">
        <w:rPr>
          <w:rFonts w:ascii="Verdana" w:eastAsia="Arial" w:hAnsi="Verdana"/>
          <w:lang w:val="ro-RO"/>
        </w:rPr>
        <w:t xml:space="preserve">Director </w:t>
      </w:r>
      <w:r>
        <w:rPr>
          <w:rFonts w:ascii="Verdana" w:eastAsia="Arial" w:hAnsi="Verdana"/>
          <w:lang w:val="ro-RO"/>
        </w:rPr>
        <w:t>M</w:t>
      </w:r>
      <w:r w:rsidRPr="008627EB">
        <w:rPr>
          <w:rFonts w:ascii="Verdana" w:eastAsia="Arial" w:hAnsi="Verdana"/>
          <w:lang w:val="ro-RO"/>
        </w:rPr>
        <w:t>anşă</w:t>
      </w:r>
      <w:r w:rsidRPr="008627EB">
        <w:rPr>
          <w:rFonts w:ascii="Verdana" w:eastAsia="Times New Roman" w:hAnsi="Verdana"/>
          <w:lang w:val="ro-RO"/>
        </w:rPr>
        <w:tab/>
        <w:t xml:space="preserve">  Csongor PETHO</w:t>
      </w:r>
    </w:p>
    <w:p w14:paraId="628ABF8D" w14:textId="77777777" w:rsidR="008627EB" w:rsidRPr="008627EB" w:rsidRDefault="008627EB" w:rsidP="008627EB">
      <w:pPr>
        <w:tabs>
          <w:tab w:val="left" w:pos="2860"/>
        </w:tabs>
        <w:spacing w:line="0" w:lineRule="atLeast"/>
        <w:ind w:firstLine="720"/>
        <w:rPr>
          <w:rFonts w:ascii="Verdana" w:eastAsia="Arial" w:hAnsi="Verdana"/>
          <w:lang w:val="ro-RO"/>
        </w:rPr>
      </w:pPr>
      <w:r w:rsidRPr="008627EB">
        <w:rPr>
          <w:rFonts w:ascii="Verdana" w:eastAsia="Arial" w:hAnsi="Verdana"/>
          <w:lang w:val="ro-RO"/>
        </w:rPr>
        <w:t>Delegat Tehnic</w:t>
      </w:r>
      <w:r w:rsidRPr="008627EB">
        <w:rPr>
          <w:rFonts w:ascii="Verdana" w:eastAsia="Arial" w:hAnsi="Verdana"/>
          <w:lang w:val="ro-RO"/>
        </w:rPr>
        <w:tab/>
        <w:t xml:space="preserve">  Mario PACELLA</w:t>
      </w:r>
    </w:p>
    <w:p w14:paraId="7FE374D6" w14:textId="77777777" w:rsidR="008627EB" w:rsidRPr="008627EB" w:rsidRDefault="008627EB" w:rsidP="008627EB">
      <w:pPr>
        <w:tabs>
          <w:tab w:val="left" w:pos="2860"/>
        </w:tabs>
        <w:spacing w:line="0" w:lineRule="atLeast"/>
        <w:ind w:firstLine="720"/>
        <w:rPr>
          <w:rFonts w:ascii="Verdana" w:eastAsia="Arial" w:hAnsi="Verdana"/>
          <w:lang w:val="ro-RO"/>
        </w:rPr>
      </w:pPr>
      <w:r w:rsidRPr="008627EB">
        <w:rPr>
          <w:rFonts w:ascii="Verdana" w:eastAsia="Arial" w:hAnsi="Verdana"/>
          <w:lang w:val="ro-RO"/>
        </w:rPr>
        <w:t>Sef Verif. Tehnica</w:t>
      </w:r>
      <w:r w:rsidRPr="008627EB">
        <w:rPr>
          <w:rFonts w:ascii="Verdana" w:eastAsia="Arial" w:hAnsi="Verdana"/>
          <w:lang w:val="ro-RO"/>
        </w:rPr>
        <w:tab/>
        <w:t xml:space="preserve">  Rareș MUREȘAN</w:t>
      </w:r>
    </w:p>
    <w:p w14:paraId="5406362B" w14:textId="77777777" w:rsidR="008627EB" w:rsidRPr="008627EB" w:rsidRDefault="008627EB" w:rsidP="008627EB">
      <w:pPr>
        <w:spacing w:line="37" w:lineRule="exact"/>
        <w:ind w:firstLine="720"/>
        <w:rPr>
          <w:rFonts w:ascii="Verdana" w:eastAsia="Times New Roman" w:hAnsi="Verdana"/>
          <w:lang w:val="ro-RO"/>
        </w:rPr>
      </w:pPr>
    </w:p>
    <w:p w14:paraId="0D58F65A" w14:textId="0204A5BF" w:rsidR="008627EB" w:rsidRPr="008627EB" w:rsidRDefault="008627EB" w:rsidP="008627EB">
      <w:pPr>
        <w:tabs>
          <w:tab w:val="left" w:pos="2860"/>
        </w:tabs>
        <w:spacing w:line="0" w:lineRule="atLeast"/>
        <w:ind w:firstLine="720"/>
        <w:rPr>
          <w:rFonts w:ascii="Verdana" w:eastAsia="Arial" w:hAnsi="Verdana"/>
          <w:lang w:val="ro-RO"/>
        </w:rPr>
      </w:pPr>
      <w:r w:rsidRPr="008627EB">
        <w:rPr>
          <w:rFonts w:ascii="Verdana" w:eastAsia="Arial" w:hAnsi="Verdana"/>
          <w:lang w:val="ro-RO"/>
        </w:rPr>
        <w:t>Cronometrare</w:t>
      </w:r>
      <w:r w:rsidRPr="008627EB">
        <w:rPr>
          <w:rFonts w:ascii="Verdana" w:eastAsia="Times New Roman" w:hAnsi="Verdana"/>
          <w:lang w:val="ro-RO"/>
        </w:rPr>
        <w:tab/>
        <w:t xml:space="preserve">  </w:t>
      </w:r>
      <w:r>
        <w:rPr>
          <w:rFonts w:ascii="Verdana" w:eastAsia="Arial" w:hAnsi="Verdana"/>
          <w:lang w:val="ro-RO"/>
        </w:rPr>
        <w:t>Ionuț GHEORGHE</w:t>
      </w:r>
    </w:p>
    <w:p w14:paraId="28EF8F4C" w14:textId="77777777" w:rsidR="008627EB" w:rsidRPr="008627EB" w:rsidRDefault="008627EB" w:rsidP="008627EB">
      <w:pPr>
        <w:spacing w:line="40" w:lineRule="exact"/>
        <w:ind w:firstLine="720"/>
        <w:rPr>
          <w:rFonts w:ascii="Verdana" w:eastAsia="Times New Roman" w:hAnsi="Verdana"/>
          <w:lang w:val="ro-RO"/>
        </w:rPr>
      </w:pPr>
    </w:p>
    <w:p w14:paraId="09591DB8" w14:textId="7FB81445" w:rsidR="008627EB" w:rsidRPr="008627EB" w:rsidRDefault="008627EB" w:rsidP="008627EB">
      <w:pPr>
        <w:tabs>
          <w:tab w:val="left" w:pos="2860"/>
        </w:tabs>
        <w:spacing w:line="0" w:lineRule="atLeast"/>
        <w:ind w:firstLine="720"/>
        <w:rPr>
          <w:rFonts w:ascii="Verdana" w:eastAsia="Arial" w:hAnsi="Verdana"/>
          <w:lang w:val="ro-RO"/>
        </w:rPr>
      </w:pPr>
      <w:r w:rsidRPr="008627EB">
        <w:rPr>
          <w:rFonts w:ascii="Verdana" w:eastAsia="Arial" w:hAnsi="Verdana"/>
          <w:lang w:val="ro-RO"/>
        </w:rPr>
        <w:t>Secretar</w:t>
      </w:r>
      <w:r w:rsidRPr="008627EB">
        <w:rPr>
          <w:rFonts w:ascii="Verdana" w:eastAsia="Times New Roman" w:hAnsi="Verdana"/>
          <w:lang w:val="ro-RO"/>
        </w:rPr>
        <w:tab/>
        <w:t xml:space="preserve">  </w:t>
      </w:r>
      <w:r w:rsidRPr="008627EB">
        <w:rPr>
          <w:rFonts w:ascii="Verdana" w:eastAsia="Arial" w:hAnsi="Verdana"/>
          <w:lang w:val="ro-RO"/>
        </w:rPr>
        <w:t>Mihaela AIONESEI</w:t>
      </w:r>
    </w:p>
    <w:p w14:paraId="2D1CF3ED" w14:textId="77777777" w:rsidR="008627EB" w:rsidRPr="008627EB" w:rsidRDefault="008627EB" w:rsidP="009832D2">
      <w:pPr>
        <w:rPr>
          <w:rFonts w:ascii="Verdana" w:hAnsi="Verdana"/>
        </w:rPr>
      </w:pPr>
    </w:p>
    <w:p w14:paraId="4AC6864A" w14:textId="77777777" w:rsidR="008627EB" w:rsidRPr="008627EB" w:rsidRDefault="008627EB" w:rsidP="009832D2">
      <w:pPr>
        <w:rPr>
          <w:rFonts w:ascii="Verdana" w:hAnsi="Verdana"/>
        </w:rPr>
      </w:pPr>
    </w:p>
    <w:p w14:paraId="39D626D5" w14:textId="4BBF8CFF" w:rsidR="008627EB" w:rsidRDefault="009832D2" w:rsidP="008627EB">
      <w:pPr>
        <w:jc w:val="both"/>
        <w:rPr>
          <w:rFonts w:ascii="Verdana" w:hAnsi="Verdana"/>
        </w:rPr>
      </w:pPr>
      <w:r w:rsidRPr="008627EB">
        <w:rPr>
          <w:rFonts w:ascii="Verdana" w:hAnsi="Verdana"/>
        </w:rPr>
        <w:t xml:space="preserve">Se </w:t>
      </w:r>
      <w:proofErr w:type="spellStart"/>
      <w:r w:rsidRPr="008627EB">
        <w:rPr>
          <w:rFonts w:ascii="Verdana" w:hAnsi="Verdana"/>
        </w:rPr>
        <w:t>modifica</w:t>
      </w:r>
      <w:proofErr w:type="spellEnd"/>
      <w:r w:rsidR="008627EB">
        <w:rPr>
          <w:rFonts w:ascii="Verdana" w:hAnsi="Verdana"/>
        </w:rPr>
        <w:t xml:space="preserve"> art 23 </w:t>
      </w:r>
      <w:proofErr w:type="spellStart"/>
      <w:r w:rsidR="008627EB">
        <w:rPr>
          <w:rFonts w:ascii="Verdana" w:hAnsi="Verdana"/>
        </w:rPr>
        <w:t>litera</w:t>
      </w:r>
      <w:proofErr w:type="spellEnd"/>
      <w:r w:rsidR="008627EB">
        <w:rPr>
          <w:rFonts w:ascii="Verdana" w:hAnsi="Verdana"/>
        </w:rPr>
        <w:t xml:space="preserve"> B – </w:t>
      </w:r>
      <w:proofErr w:type="spellStart"/>
      <w:r w:rsidR="008627EB">
        <w:rPr>
          <w:rFonts w:ascii="Verdana" w:hAnsi="Verdana"/>
        </w:rPr>
        <w:t>Benzina</w:t>
      </w:r>
      <w:proofErr w:type="spellEnd"/>
      <w:r w:rsidR="008627EB">
        <w:rPr>
          <w:rFonts w:ascii="Verdana" w:hAnsi="Verdana"/>
        </w:rPr>
        <w:t xml:space="preserve"> de concurs</w:t>
      </w:r>
    </w:p>
    <w:p w14:paraId="4D7A50DA" w14:textId="77777777" w:rsidR="008627EB" w:rsidRDefault="008627EB" w:rsidP="008627EB">
      <w:pPr>
        <w:jc w:val="both"/>
        <w:rPr>
          <w:rFonts w:ascii="Verdana" w:hAnsi="Verdana"/>
        </w:rPr>
      </w:pPr>
    </w:p>
    <w:p w14:paraId="0C0EB242" w14:textId="01FB554C" w:rsidR="009832D2" w:rsidRPr="008627EB" w:rsidRDefault="008627EB" w:rsidP="008627EB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B</w:t>
      </w:r>
      <w:r w:rsidR="009832D2" w:rsidRPr="008627EB">
        <w:rPr>
          <w:rFonts w:ascii="Verdana" w:hAnsi="Verdana"/>
        </w:rPr>
        <w:t>enzina</w:t>
      </w:r>
      <w:proofErr w:type="spellEnd"/>
      <w:r w:rsidR="009832D2" w:rsidRPr="008627EB">
        <w:rPr>
          <w:rFonts w:ascii="Verdana" w:hAnsi="Verdana"/>
        </w:rPr>
        <w:t xml:space="preserve"> </w:t>
      </w:r>
      <w:proofErr w:type="spellStart"/>
      <w:r w:rsidR="009832D2" w:rsidRPr="008627EB">
        <w:rPr>
          <w:rFonts w:ascii="Verdana" w:hAnsi="Verdana"/>
        </w:rPr>
        <w:t>folosita</w:t>
      </w:r>
      <w:proofErr w:type="spellEnd"/>
      <w:r w:rsidR="009832D2" w:rsidRPr="008627EB">
        <w:rPr>
          <w:rFonts w:ascii="Verdana" w:hAnsi="Verdana"/>
        </w:rPr>
        <w:t xml:space="preserve"> la </w:t>
      </w:r>
      <w:proofErr w:type="spellStart"/>
      <w:r w:rsidR="009832D2" w:rsidRPr="008627EB">
        <w:rPr>
          <w:rFonts w:ascii="Verdana" w:hAnsi="Verdana"/>
        </w:rPr>
        <w:t>Etapa</w:t>
      </w:r>
      <w:proofErr w:type="spellEnd"/>
      <w:r w:rsidR="009832D2" w:rsidRPr="008627EB">
        <w:rPr>
          <w:rFonts w:ascii="Verdana" w:hAnsi="Verdana"/>
        </w:rPr>
        <w:t xml:space="preserve"> 5 </w:t>
      </w:r>
      <w:proofErr w:type="gramStart"/>
      <w:r w:rsidR="009832D2" w:rsidRPr="008627EB">
        <w:rPr>
          <w:rFonts w:ascii="Verdana" w:hAnsi="Verdana"/>
        </w:rPr>
        <w:t xml:space="preserve">CNK 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va</w:t>
      </w:r>
      <w:proofErr w:type="spellEnd"/>
      <w:proofErr w:type="gramEnd"/>
      <w:r>
        <w:rPr>
          <w:rFonts w:ascii="Verdana" w:hAnsi="Verdana"/>
        </w:rPr>
        <w:t xml:space="preserve"> fi </w:t>
      </w:r>
      <w:r w:rsidR="009832D2" w:rsidRPr="008627EB">
        <w:rPr>
          <w:rFonts w:ascii="Verdana" w:hAnsi="Verdana"/>
          <w:b/>
        </w:rPr>
        <w:t>OMV 100/95.</w:t>
      </w:r>
    </w:p>
    <w:p w14:paraId="71ED711D" w14:textId="6C256F73" w:rsidR="009832D2" w:rsidRPr="008627EB" w:rsidRDefault="009832D2" w:rsidP="008627EB">
      <w:pPr>
        <w:jc w:val="both"/>
        <w:rPr>
          <w:rFonts w:ascii="Verdana" w:hAnsi="Verdana"/>
        </w:rPr>
      </w:pPr>
      <w:proofErr w:type="spellStart"/>
      <w:r w:rsidRPr="008627EB">
        <w:rPr>
          <w:rFonts w:ascii="Verdana" w:hAnsi="Verdana"/>
        </w:rPr>
        <w:t>Benzina</w:t>
      </w:r>
      <w:proofErr w:type="spellEnd"/>
      <w:r w:rsidRPr="008627EB">
        <w:rPr>
          <w:rFonts w:ascii="Verdana" w:hAnsi="Verdana"/>
        </w:rPr>
        <w:t xml:space="preserve"> de concurs se </w:t>
      </w:r>
      <w:proofErr w:type="spellStart"/>
      <w:r w:rsidRPr="008627EB">
        <w:rPr>
          <w:rFonts w:ascii="Verdana" w:hAnsi="Verdana"/>
        </w:rPr>
        <w:t>poate</w:t>
      </w:r>
      <w:proofErr w:type="spellEnd"/>
      <w:r w:rsidRPr="008627EB">
        <w:rPr>
          <w:rFonts w:ascii="Verdana" w:hAnsi="Verdana"/>
        </w:rPr>
        <w:t xml:space="preserve"> </w:t>
      </w:r>
      <w:proofErr w:type="spellStart"/>
      <w:r w:rsidRPr="008627EB">
        <w:rPr>
          <w:rFonts w:ascii="Verdana" w:hAnsi="Verdana"/>
        </w:rPr>
        <w:t>achizitiona</w:t>
      </w:r>
      <w:proofErr w:type="spellEnd"/>
      <w:r w:rsidRPr="008627EB">
        <w:rPr>
          <w:rFonts w:ascii="Verdana" w:hAnsi="Verdana"/>
        </w:rPr>
        <w:t xml:space="preserve"> de la </w:t>
      </w:r>
      <w:proofErr w:type="spellStart"/>
      <w:r w:rsidRPr="008627EB">
        <w:rPr>
          <w:rFonts w:ascii="Verdana" w:hAnsi="Verdana"/>
        </w:rPr>
        <w:t>statia</w:t>
      </w:r>
      <w:proofErr w:type="spellEnd"/>
      <w:r w:rsidR="008627EB">
        <w:rPr>
          <w:rFonts w:ascii="Verdana" w:hAnsi="Verdana"/>
        </w:rPr>
        <w:t xml:space="preserve"> OMV</w:t>
      </w:r>
      <w:bookmarkStart w:id="0" w:name="_GoBack"/>
      <w:bookmarkEnd w:id="0"/>
      <w:r w:rsidRPr="008627EB">
        <w:rPr>
          <w:rFonts w:ascii="Verdana" w:hAnsi="Verdana"/>
        </w:rPr>
        <w:t xml:space="preserve"> </w:t>
      </w:r>
      <w:proofErr w:type="spellStart"/>
      <w:r w:rsidRPr="008627EB">
        <w:rPr>
          <w:rFonts w:ascii="Verdana" w:hAnsi="Verdana"/>
        </w:rPr>
        <w:t>situata</w:t>
      </w:r>
      <w:proofErr w:type="spellEnd"/>
      <w:r w:rsidRPr="008627EB">
        <w:rPr>
          <w:rFonts w:ascii="Verdana" w:hAnsi="Verdana"/>
        </w:rPr>
        <w:t xml:space="preserve"> la </w:t>
      </w:r>
      <w:proofErr w:type="spellStart"/>
      <w:r w:rsidRPr="008627EB">
        <w:rPr>
          <w:rFonts w:ascii="Verdana" w:hAnsi="Verdana"/>
        </w:rPr>
        <w:t>adresa</w:t>
      </w:r>
      <w:proofErr w:type="spellEnd"/>
      <w:r w:rsidRPr="008627EB">
        <w:rPr>
          <w:rFonts w:ascii="Verdana" w:hAnsi="Verdana"/>
        </w:rPr>
        <w:t xml:space="preserve"> </w:t>
      </w:r>
      <w:proofErr w:type="spellStart"/>
      <w:r w:rsidRPr="008627EB">
        <w:rPr>
          <w:rFonts w:ascii="Verdana" w:hAnsi="Verdana"/>
        </w:rPr>
        <w:t>Calea</w:t>
      </w:r>
      <w:proofErr w:type="spellEnd"/>
      <w:r w:rsidRPr="008627EB">
        <w:rPr>
          <w:rFonts w:ascii="Verdana" w:hAnsi="Verdana"/>
        </w:rPr>
        <w:t xml:space="preserve"> Doctor </w:t>
      </w:r>
      <w:proofErr w:type="spellStart"/>
      <w:r w:rsidRPr="008627EB">
        <w:rPr>
          <w:rFonts w:ascii="Verdana" w:hAnsi="Verdana"/>
        </w:rPr>
        <w:t>Alexandru</w:t>
      </w:r>
      <w:proofErr w:type="spellEnd"/>
      <w:r w:rsidRPr="008627EB">
        <w:rPr>
          <w:rFonts w:ascii="Verdana" w:hAnsi="Verdana"/>
        </w:rPr>
        <w:t xml:space="preserve"> </w:t>
      </w:r>
      <w:proofErr w:type="spellStart"/>
      <w:r w:rsidRPr="008627EB">
        <w:rPr>
          <w:rFonts w:ascii="Verdana" w:hAnsi="Verdana"/>
        </w:rPr>
        <w:t>Șafran</w:t>
      </w:r>
      <w:proofErr w:type="spellEnd"/>
      <w:r w:rsidRPr="008627EB">
        <w:rPr>
          <w:rFonts w:ascii="Verdana" w:hAnsi="Verdana"/>
        </w:rPr>
        <w:t xml:space="preserve"> nr.14A, </w:t>
      </w:r>
      <w:proofErr w:type="spellStart"/>
      <w:r w:rsidRPr="008627EB">
        <w:rPr>
          <w:rFonts w:ascii="Verdana" w:hAnsi="Verdana"/>
        </w:rPr>
        <w:t>Bacău</w:t>
      </w:r>
      <w:proofErr w:type="spellEnd"/>
      <w:r w:rsidRPr="008627EB">
        <w:rPr>
          <w:rFonts w:ascii="Verdana" w:hAnsi="Verdana"/>
        </w:rPr>
        <w:t xml:space="preserve"> 600308. </w:t>
      </w:r>
      <w:proofErr w:type="spellStart"/>
      <w:r w:rsidRPr="008627EB">
        <w:rPr>
          <w:rFonts w:ascii="Verdana" w:hAnsi="Verdana"/>
        </w:rPr>
        <w:t>Toate</w:t>
      </w:r>
      <w:proofErr w:type="spellEnd"/>
      <w:r w:rsidRPr="008627EB">
        <w:rPr>
          <w:rFonts w:ascii="Verdana" w:hAnsi="Verdana"/>
        </w:rPr>
        <w:t xml:space="preserve"> </w:t>
      </w:r>
      <w:proofErr w:type="spellStart"/>
      <w:r w:rsidRPr="008627EB">
        <w:rPr>
          <w:rFonts w:ascii="Verdana" w:hAnsi="Verdana"/>
        </w:rPr>
        <w:t>categoriile</w:t>
      </w:r>
      <w:proofErr w:type="spellEnd"/>
      <w:r w:rsidRPr="008627EB">
        <w:rPr>
          <w:rFonts w:ascii="Verdana" w:hAnsi="Verdana"/>
        </w:rPr>
        <w:t xml:space="preserve"> </w:t>
      </w:r>
      <w:proofErr w:type="spellStart"/>
      <w:r w:rsidRPr="008627EB">
        <w:rPr>
          <w:rFonts w:ascii="Verdana" w:hAnsi="Verdana"/>
        </w:rPr>
        <w:t>vor</w:t>
      </w:r>
      <w:proofErr w:type="spellEnd"/>
      <w:r w:rsidRPr="008627EB">
        <w:rPr>
          <w:rFonts w:ascii="Verdana" w:hAnsi="Verdana"/>
        </w:rPr>
        <w:t xml:space="preserve"> </w:t>
      </w:r>
      <w:proofErr w:type="spellStart"/>
      <w:r w:rsidRPr="008627EB">
        <w:rPr>
          <w:rFonts w:ascii="Verdana" w:hAnsi="Verdana"/>
        </w:rPr>
        <w:t>folosi</w:t>
      </w:r>
      <w:proofErr w:type="spellEnd"/>
      <w:r w:rsidRPr="008627EB">
        <w:rPr>
          <w:rFonts w:ascii="Verdana" w:hAnsi="Verdana"/>
        </w:rPr>
        <w:t xml:space="preserve"> </w:t>
      </w:r>
      <w:proofErr w:type="spellStart"/>
      <w:r w:rsidRPr="008627EB">
        <w:rPr>
          <w:rFonts w:ascii="Verdana" w:hAnsi="Verdana"/>
        </w:rPr>
        <w:t>benzina</w:t>
      </w:r>
      <w:proofErr w:type="spellEnd"/>
      <w:r w:rsidRPr="008627EB">
        <w:rPr>
          <w:rFonts w:ascii="Verdana" w:hAnsi="Verdana"/>
        </w:rPr>
        <w:t xml:space="preserve"> OMV </w:t>
      </w:r>
      <w:proofErr w:type="spellStart"/>
      <w:r w:rsidRPr="008627EB">
        <w:rPr>
          <w:rFonts w:ascii="Verdana" w:hAnsi="Verdana"/>
        </w:rPr>
        <w:t>maxx</w:t>
      </w:r>
      <w:proofErr w:type="spellEnd"/>
      <w:r w:rsidRPr="008627EB">
        <w:rPr>
          <w:rFonts w:ascii="Verdana" w:hAnsi="Verdana"/>
        </w:rPr>
        <w:t xml:space="preserve"> motion 100 de la </w:t>
      </w:r>
      <w:proofErr w:type="spellStart"/>
      <w:r w:rsidRPr="008627EB">
        <w:rPr>
          <w:rFonts w:ascii="Verdana" w:hAnsi="Verdana"/>
        </w:rPr>
        <w:t>pompa</w:t>
      </w:r>
      <w:proofErr w:type="spellEnd"/>
      <w:r w:rsidRPr="008627EB">
        <w:rPr>
          <w:rFonts w:ascii="Verdana" w:hAnsi="Verdana"/>
        </w:rPr>
        <w:t xml:space="preserve"> 1, </w:t>
      </w:r>
      <w:proofErr w:type="spellStart"/>
      <w:r w:rsidRPr="008627EB">
        <w:rPr>
          <w:rFonts w:ascii="Verdana" w:hAnsi="Verdana"/>
        </w:rPr>
        <w:t>exceptand</w:t>
      </w:r>
      <w:proofErr w:type="spellEnd"/>
      <w:r w:rsidRPr="008627EB">
        <w:rPr>
          <w:rFonts w:ascii="Verdana" w:hAnsi="Verdana"/>
        </w:rPr>
        <w:t xml:space="preserve"> </w:t>
      </w:r>
      <w:proofErr w:type="spellStart"/>
      <w:r w:rsidRPr="008627EB">
        <w:rPr>
          <w:rFonts w:ascii="Verdana" w:hAnsi="Verdana"/>
        </w:rPr>
        <w:t>categoriile</w:t>
      </w:r>
      <w:proofErr w:type="spellEnd"/>
      <w:r w:rsidRPr="008627EB">
        <w:rPr>
          <w:rFonts w:ascii="Verdana" w:hAnsi="Verdana"/>
        </w:rPr>
        <w:t xml:space="preserve"> </w:t>
      </w:r>
      <w:proofErr w:type="spellStart"/>
      <w:r w:rsidRPr="008627EB">
        <w:rPr>
          <w:rFonts w:ascii="Verdana" w:hAnsi="Verdana"/>
        </w:rPr>
        <w:t>Rotax</w:t>
      </w:r>
      <w:proofErr w:type="spellEnd"/>
      <w:r w:rsidRPr="008627EB">
        <w:rPr>
          <w:rFonts w:ascii="Verdana" w:hAnsi="Verdana"/>
        </w:rPr>
        <w:t xml:space="preserve">, care </w:t>
      </w:r>
      <w:proofErr w:type="spellStart"/>
      <w:r w:rsidRPr="008627EB">
        <w:rPr>
          <w:rFonts w:ascii="Verdana" w:hAnsi="Verdana"/>
        </w:rPr>
        <w:t>vor</w:t>
      </w:r>
      <w:proofErr w:type="spellEnd"/>
      <w:r w:rsidRPr="008627EB">
        <w:rPr>
          <w:rFonts w:ascii="Verdana" w:hAnsi="Verdana"/>
        </w:rPr>
        <w:t xml:space="preserve"> </w:t>
      </w:r>
      <w:proofErr w:type="spellStart"/>
      <w:r w:rsidRPr="008627EB">
        <w:rPr>
          <w:rFonts w:ascii="Verdana" w:hAnsi="Verdana"/>
        </w:rPr>
        <w:t>folosi</w:t>
      </w:r>
      <w:proofErr w:type="spellEnd"/>
      <w:r w:rsidRPr="008627EB">
        <w:rPr>
          <w:rFonts w:ascii="Verdana" w:hAnsi="Verdana"/>
        </w:rPr>
        <w:t xml:space="preserve"> </w:t>
      </w:r>
      <w:proofErr w:type="spellStart"/>
      <w:r w:rsidRPr="008627EB">
        <w:rPr>
          <w:rFonts w:ascii="Verdana" w:hAnsi="Verdana"/>
        </w:rPr>
        <w:t>benzina</w:t>
      </w:r>
      <w:proofErr w:type="spellEnd"/>
      <w:r w:rsidRPr="008627EB">
        <w:rPr>
          <w:rFonts w:ascii="Verdana" w:hAnsi="Verdana"/>
        </w:rPr>
        <w:t xml:space="preserve"> OMV 95 </w:t>
      </w:r>
      <w:proofErr w:type="spellStart"/>
      <w:r w:rsidRPr="008627EB">
        <w:rPr>
          <w:rFonts w:ascii="Verdana" w:hAnsi="Verdana"/>
        </w:rPr>
        <w:t>deasemenea</w:t>
      </w:r>
      <w:proofErr w:type="spellEnd"/>
      <w:r w:rsidRPr="008627EB">
        <w:rPr>
          <w:rFonts w:ascii="Verdana" w:hAnsi="Verdana"/>
        </w:rPr>
        <w:t xml:space="preserve"> de la </w:t>
      </w:r>
      <w:proofErr w:type="spellStart"/>
      <w:r w:rsidRPr="008627EB">
        <w:rPr>
          <w:rFonts w:ascii="Verdana" w:hAnsi="Verdana"/>
        </w:rPr>
        <w:t>pompa</w:t>
      </w:r>
      <w:proofErr w:type="spellEnd"/>
      <w:r w:rsidRPr="008627EB">
        <w:rPr>
          <w:rFonts w:ascii="Verdana" w:hAnsi="Verdana"/>
        </w:rPr>
        <w:t xml:space="preserve"> 1.</w:t>
      </w:r>
    </w:p>
    <w:p w14:paraId="6AC06937" w14:textId="72915804" w:rsidR="009832D2" w:rsidRPr="008627EB" w:rsidRDefault="009832D2" w:rsidP="008627EB">
      <w:pPr>
        <w:jc w:val="both"/>
        <w:rPr>
          <w:rFonts w:ascii="Verdana" w:hAnsi="Verdana"/>
        </w:rPr>
      </w:pPr>
    </w:p>
    <w:p w14:paraId="4CEA8704" w14:textId="5C4A7E24" w:rsidR="009832D2" w:rsidRPr="008627EB" w:rsidRDefault="009832D2" w:rsidP="008627EB">
      <w:pPr>
        <w:jc w:val="both"/>
        <w:rPr>
          <w:rFonts w:ascii="Verdana" w:hAnsi="Verdana"/>
        </w:rPr>
      </w:pPr>
    </w:p>
    <w:p w14:paraId="30D6152E" w14:textId="1FF740FB" w:rsidR="009832D2" w:rsidRPr="008627EB" w:rsidRDefault="009832D2" w:rsidP="008627EB">
      <w:pPr>
        <w:jc w:val="both"/>
        <w:rPr>
          <w:rFonts w:ascii="Verdana" w:hAnsi="Verdana"/>
        </w:rPr>
      </w:pPr>
    </w:p>
    <w:p w14:paraId="6B84AAA8" w14:textId="5B93E830" w:rsidR="009832D2" w:rsidRPr="008627EB" w:rsidRDefault="009832D2" w:rsidP="008627EB">
      <w:pPr>
        <w:jc w:val="both"/>
        <w:rPr>
          <w:rFonts w:ascii="Verdana" w:hAnsi="Verdana"/>
        </w:rPr>
      </w:pPr>
    </w:p>
    <w:p w14:paraId="17CA3230" w14:textId="7E6B5A29" w:rsidR="009832D2" w:rsidRPr="008627EB" w:rsidRDefault="009832D2" w:rsidP="008627EB">
      <w:pPr>
        <w:jc w:val="both"/>
        <w:rPr>
          <w:rFonts w:ascii="Verdana" w:hAnsi="Verdana"/>
        </w:rPr>
      </w:pPr>
      <w:r w:rsidRPr="008627EB">
        <w:rPr>
          <w:rFonts w:ascii="Verdana" w:hAnsi="Verdana"/>
        </w:rPr>
        <w:t xml:space="preserve">Director </w:t>
      </w:r>
      <w:proofErr w:type="spellStart"/>
      <w:r w:rsidRPr="008627EB">
        <w:rPr>
          <w:rFonts w:ascii="Verdana" w:hAnsi="Verdana"/>
        </w:rPr>
        <w:t>Organizatoric</w:t>
      </w:r>
      <w:proofErr w:type="spellEnd"/>
      <w:r w:rsidRPr="008627EB">
        <w:rPr>
          <w:rFonts w:ascii="Verdana" w:hAnsi="Verdana"/>
        </w:rPr>
        <w:t>,</w:t>
      </w:r>
    </w:p>
    <w:p w14:paraId="776EC423" w14:textId="6F676C9F" w:rsidR="009832D2" w:rsidRPr="008627EB" w:rsidRDefault="009832D2" w:rsidP="008627EB">
      <w:pPr>
        <w:jc w:val="both"/>
        <w:rPr>
          <w:rFonts w:ascii="Verdana" w:hAnsi="Verdana"/>
        </w:rPr>
      </w:pPr>
    </w:p>
    <w:p w14:paraId="6DBEFDFB" w14:textId="6312CEC8" w:rsidR="009832D2" w:rsidRPr="008627EB" w:rsidRDefault="009832D2" w:rsidP="008627EB">
      <w:pPr>
        <w:jc w:val="both"/>
        <w:rPr>
          <w:rFonts w:ascii="Verdana" w:hAnsi="Verdana"/>
        </w:rPr>
      </w:pPr>
      <w:r w:rsidRPr="008627EB">
        <w:rPr>
          <w:rFonts w:ascii="Verdana" w:hAnsi="Verdana"/>
        </w:rPr>
        <w:t>Stefan Viktor</w:t>
      </w:r>
    </w:p>
    <w:sectPr w:rsidR="009832D2" w:rsidRPr="008627EB" w:rsidSect="008627EB">
      <w:headerReference w:type="default" r:id="rId8"/>
      <w:footerReference w:type="default" r:id="rId9"/>
      <w:pgSz w:w="11906" w:h="16838"/>
      <w:pgMar w:top="1177" w:right="656" w:bottom="1440" w:left="1710" w:header="270" w:footer="2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EFD1" w16cex:dateUtc="2023-04-19T19:55:00Z"/>
  <w16cex:commentExtensible w16cex:durableId="27EAF1A3" w16cex:dateUtc="2023-04-19T2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26B433" w16cid:durableId="27EAEFD1"/>
  <w16cid:commentId w16cid:paraId="6905E3FA" w16cid:durableId="27EAF1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0743" w14:textId="77777777" w:rsidR="003975F8" w:rsidRDefault="003975F8" w:rsidP="00641250">
      <w:r>
        <w:separator/>
      </w:r>
    </w:p>
  </w:endnote>
  <w:endnote w:type="continuationSeparator" w:id="0">
    <w:p w14:paraId="6BBB540B" w14:textId="77777777" w:rsidR="003975F8" w:rsidRDefault="003975F8" w:rsidP="0064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6F949" w14:textId="77777777" w:rsidR="00641250" w:rsidRPr="00641250" w:rsidRDefault="00641250" w:rsidP="00641250">
    <w:pPr>
      <w:pStyle w:val="Footer"/>
      <w:rPr>
        <w:rFonts w:ascii="Verdana" w:hAnsi="Verdana"/>
        <w:b/>
        <w:color w:val="0070C0"/>
        <w:sz w:val="16"/>
        <w:szCs w:val="16"/>
        <w:lang w:val="ro-RO"/>
      </w:rPr>
    </w:pPr>
    <w:r w:rsidRPr="00641250">
      <w:rPr>
        <w:rFonts w:ascii="Verdana" w:hAnsi="Verdana"/>
        <w:b/>
        <w:color w:val="0070C0"/>
        <w:sz w:val="16"/>
        <w:szCs w:val="16"/>
        <w:lang w:val="ro-RO"/>
      </w:rPr>
      <w:t>FEDERAȚIA ROMÂNĂ DE KARTING</w:t>
    </w:r>
  </w:p>
  <w:p w14:paraId="63C6686B" w14:textId="77777777" w:rsidR="00641250" w:rsidRDefault="00641250" w:rsidP="00641250">
    <w:pPr>
      <w:pStyle w:val="Footer"/>
      <w:rPr>
        <w:rFonts w:ascii="Verdana" w:hAnsi="Verdana"/>
        <w:b/>
        <w:sz w:val="14"/>
        <w:szCs w:val="14"/>
        <w:lang w:val="ro-RO"/>
      </w:rPr>
    </w:pPr>
    <w:r w:rsidRPr="00641250">
      <w:rPr>
        <w:rFonts w:ascii="Verdana" w:hAnsi="Verdana"/>
        <w:b/>
        <w:sz w:val="14"/>
        <w:szCs w:val="14"/>
        <w:lang w:val="ro-RO"/>
      </w:rPr>
      <w:t>C</w:t>
    </w:r>
    <w:r>
      <w:rPr>
        <w:rFonts w:ascii="Verdana" w:hAnsi="Verdana"/>
        <w:b/>
        <w:sz w:val="14"/>
        <w:szCs w:val="14"/>
        <w:lang w:val="ro-RO"/>
      </w:rPr>
      <w:t>ertificat de Identitate Sportivă B/C/00001/2011, Certificat de Înregistrare Fiscală 28559747</w:t>
    </w:r>
  </w:p>
  <w:p w14:paraId="4DA0B74C" w14:textId="77777777" w:rsidR="00641250" w:rsidRDefault="00641250" w:rsidP="00641250">
    <w:pPr>
      <w:pStyle w:val="Footer"/>
      <w:rPr>
        <w:rFonts w:ascii="Verdana" w:hAnsi="Verdana"/>
        <w:b/>
        <w:sz w:val="14"/>
        <w:szCs w:val="14"/>
        <w:lang w:val="ro-RO"/>
      </w:rPr>
    </w:pPr>
    <w:r>
      <w:rPr>
        <w:rFonts w:ascii="Verdana" w:hAnsi="Verdana"/>
        <w:b/>
        <w:sz w:val="14"/>
        <w:szCs w:val="14"/>
        <w:lang w:val="ro-RO"/>
      </w:rPr>
      <w:t>Cod IBAN RO66 RNCB 0127 1227 4075 0001 BCR Tg. Secuiesc</w:t>
    </w:r>
  </w:p>
  <w:p w14:paraId="29A4C410" w14:textId="77777777" w:rsidR="00641250" w:rsidRDefault="00641250" w:rsidP="00641250">
    <w:pPr>
      <w:pStyle w:val="Footer"/>
      <w:rPr>
        <w:rFonts w:ascii="Verdana" w:hAnsi="Verdana"/>
        <w:b/>
        <w:sz w:val="14"/>
        <w:szCs w:val="14"/>
        <w:lang w:val="ro-RO"/>
      </w:rPr>
    </w:pPr>
    <w:r>
      <w:rPr>
        <w:rFonts w:ascii="Verdana" w:hAnsi="Verdana"/>
        <w:b/>
        <w:sz w:val="14"/>
        <w:szCs w:val="14"/>
        <w:lang w:val="ro-RO"/>
      </w:rPr>
      <w:t>București, sector 2, 020954, str. Vasile Conta, nr. 16, cam. 414, 415 și 426</w:t>
    </w:r>
  </w:p>
  <w:p w14:paraId="31027168" w14:textId="77777777" w:rsidR="00641250" w:rsidRDefault="00641250" w:rsidP="00641250">
    <w:pPr>
      <w:pStyle w:val="Footer"/>
      <w:rPr>
        <w:rFonts w:ascii="Verdana" w:hAnsi="Verdana"/>
        <w:b/>
        <w:sz w:val="14"/>
        <w:szCs w:val="14"/>
        <w:lang w:val="ro-RO"/>
      </w:rPr>
    </w:pPr>
    <w:r>
      <w:rPr>
        <w:rFonts w:ascii="Verdana" w:hAnsi="Verdana"/>
        <w:b/>
        <w:sz w:val="14"/>
        <w:szCs w:val="14"/>
        <w:lang w:val="ro-RO"/>
      </w:rPr>
      <w:t xml:space="preserve">Tel: 0752 075 022; web </w:t>
    </w:r>
    <w:hyperlink r:id="rId1" w:history="1">
      <w:r w:rsidRPr="002E0C07">
        <w:rPr>
          <w:rStyle w:val="Hyperlink"/>
          <w:rFonts w:ascii="Verdana" w:hAnsi="Verdana"/>
          <w:b/>
          <w:sz w:val="14"/>
          <w:szCs w:val="14"/>
          <w:lang w:val="ro-RO"/>
        </w:rPr>
        <w:t>www.frk.com.ro</w:t>
      </w:r>
    </w:hyperlink>
    <w:r>
      <w:rPr>
        <w:rFonts w:ascii="Verdana" w:hAnsi="Verdana"/>
        <w:b/>
        <w:sz w:val="14"/>
        <w:szCs w:val="14"/>
        <w:lang w:val="ro-RO"/>
      </w:rPr>
      <w:t xml:space="preserve">; e-mail: </w:t>
    </w:r>
    <w:hyperlink r:id="rId2" w:history="1">
      <w:r w:rsidRPr="002E0C07">
        <w:rPr>
          <w:rStyle w:val="Hyperlink"/>
          <w:rFonts w:ascii="Verdana" w:hAnsi="Verdana"/>
          <w:b/>
          <w:sz w:val="14"/>
          <w:szCs w:val="14"/>
          <w:lang w:val="ro-RO"/>
        </w:rPr>
        <w:t>office@frk.com.ro</w:t>
      </w:r>
    </w:hyperlink>
  </w:p>
  <w:p w14:paraId="45C56338" w14:textId="77777777" w:rsidR="00641250" w:rsidRPr="00641250" w:rsidRDefault="00641250" w:rsidP="00641250">
    <w:pPr>
      <w:pStyle w:val="Footer"/>
      <w:ind w:left="-450"/>
      <w:rPr>
        <w:rFonts w:ascii="Verdana" w:hAnsi="Verdana"/>
        <w:b/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B072F" w14:textId="77777777" w:rsidR="003975F8" w:rsidRDefault="003975F8" w:rsidP="00641250">
      <w:r>
        <w:separator/>
      </w:r>
    </w:p>
  </w:footnote>
  <w:footnote w:type="continuationSeparator" w:id="0">
    <w:p w14:paraId="6CE8FFA7" w14:textId="77777777" w:rsidR="003975F8" w:rsidRDefault="003975F8" w:rsidP="00641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69151" w14:textId="77777777" w:rsidR="002256A9" w:rsidRDefault="00641250" w:rsidP="002256A9">
    <w:pPr>
      <w:pStyle w:val="Header"/>
    </w:pPr>
    <w:r w:rsidRPr="00641250">
      <w:rPr>
        <w:lang w:val="en-US"/>
      </w:rPr>
      <w:t xml:space="preserve">    </w:t>
    </w:r>
    <w:r>
      <w:rPr>
        <w:lang w:val="en-US"/>
      </w:rPr>
      <w:t xml:space="preserve">   </w:t>
    </w:r>
    <w:r w:rsidRPr="00641250">
      <w:rPr>
        <w:lang w:val="en-US"/>
      </w:rPr>
      <w:t xml:space="preserve">               </w:t>
    </w:r>
    <w:r w:rsidR="002256A9" w:rsidRPr="0012246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91925E" wp14:editId="3BA8CDA1">
              <wp:simplePos x="0" y="0"/>
              <wp:positionH relativeFrom="column">
                <wp:posOffset>1866900</wp:posOffset>
              </wp:positionH>
              <wp:positionV relativeFrom="paragraph">
                <wp:posOffset>9525</wp:posOffset>
              </wp:positionV>
              <wp:extent cx="1143000" cy="983615"/>
              <wp:effectExtent l="0" t="0" r="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983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26FDD" w14:textId="77777777" w:rsidR="002256A9" w:rsidRDefault="002256A9" w:rsidP="002256A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A4DC2F" wp14:editId="6B9FD302">
                                <wp:extent cx="971550" cy="936434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HOTO-2023-03-17-13-32-31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8835" cy="9434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192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pt;margin-top:.75pt;width:90pt;height:7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" stroked="f">
              <v:textbox>
                <w:txbxContent>
                  <w:p w14:paraId="17C26FDD" w14:textId="77777777" w:rsidR="002256A9" w:rsidRDefault="002256A9" w:rsidP="002256A9">
                    <w:r>
                      <w:rPr>
                        <w:noProof/>
                      </w:rPr>
                      <w:drawing>
                        <wp:inline distT="0" distB="0" distL="0" distR="0" wp14:anchorId="4CA4DC2F" wp14:editId="6B9FD302">
                          <wp:extent cx="971550" cy="936434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HOTO-2023-03-17-13-32-31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8835" cy="9434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256A9" w:rsidRPr="0012246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5E57D24" wp14:editId="082C4CE3">
              <wp:simplePos x="0" y="0"/>
              <wp:positionH relativeFrom="column">
                <wp:posOffset>3629025</wp:posOffset>
              </wp:positionH>
              <wp:positionV relativeFrom="paragraph">
                <wp:posOffset>9525</wp:posOffset>
              </wp:positionV>
              <wp:extent cx="2360930" cy="10096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EEF0E" w14:textId="008B25AC" w:rsidR="002256A9" w:rsidRDefault="008627EB" w:rsidP="002256A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30E1E4" wp14:editId="268E5C56">
                                <wp:extent cx="2231390" cy="672465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logo Agenția Națională pentru Sport color 2row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31390" cy="6724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E57D24" id="_x0000_s1027" type="#_x0000_t202" style="position:absolute;margin-left:285.75pt;margin-top:.75pt;width:185.9pt;height:79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" stroked="f">
              <v:textbox>
                <w:txbxContent>
                  <w:p w14:paraId="6D6EEF0E" w14:textId="008B25AC" w:rsidR="002256A9" w:rsidRDefault="008627EB" w:rsidP="002256A9">
                    <w:r>
                      <w:rPr>
                        <w:noProof/>
                      </w:rPr>
                      <w:drawing>
                        <wp:inline distT="0" distB="0" distL="0" distR="0" wp14:anchorId="7530E1E4" wp14:editId="268E5C56">
                          <wp:extent cx="2231390" cy="672465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logo Agenția Națională pentru Sport color 2row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31390" cy="6724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256A9" w:rsidRPr="00641250">
      <w:rPr>
        <w:lang w:val="en-US"/>
      </w:rPr>
      <w:t xml:space="preserve">    </w:t>
    </w:r>
    <w:r w:rsidR="002256A9">
      <w:rPr>
        <w:lang w:val="en-US"/>
      </w:rPr>
      <w:t xml:space="preserve">  </w:t>
    </w:r>
    <w:r w:rsidR="002256A9" w:rsidRPr="00641250">
      <w:rPr>
        <w:noProof/>
        <w:lang w:val="en-US"/>
      </w:rPr>
      <w:drawing>
        <wp:inline distT="0" distB="0" distL="0" distR="0" wp14:anchorId="4AD54D81" wp14:editId="740B26CD">
          <wp:extent cx="1076325" cy="914400"/>
          <wp:effectExtent l="0" t="0" r="952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56A9">
      <w:rPr>
        <w:lang w:val="en-US"/>
      </w:rPr>
      <w:t xml:space="preserve"> </w:t>
    </w:r>
    <w:r w:rsidR="002256A9" w:rsidRPr="00641250">
      <w:rPr>
        <w:lang w:val="en-US"/>
      </w:rPr>
      <w:t xml:space="preserve">                                                  </w:t>
    </w:r>
    <w:r w:rsidR="002256A9">
      <w:rPr>
        <w:lang w:val="en-US"/>
      </w:rPr>
      <w:t xml:space="preserve">       </w:t>
    </w:r>
    <w:r w:rsidR="002256A9" w:rsidRPr="00641250">
      <w:rPr>
        <w:lang w:val="en-US"/>
      </w:rPr>
      <w:t xml:space="preserve">         </w:t>
    </w:r>
  </w:p>
  <w:p w14:paraId="3AE64B27" w14:textId="79F0B9C6" w:rsidR="00641250" w:rsidRDefault="00641250">
    <w:pPr>
      <w:pStyle w:val="Header"/>
    </w:pPr>
    <w:r w:rsidRPr="00641250">
      <w:rPr>
        <w:lang w:val="en-US"/>
      </w:rPr>
      <w:t xml:space="preserve">                                   </w:t>
    </w:r>
    <w:r>
      <w:rPr>
        <w:lang w:val="en-US"/>
      </w:rPr>
      <w:t xml:space="preserve">       </w:t>
    </w:r>
    <w:r w:rsidRPr="00641250">
      <w:rPr>
        <w:lang w:val="en-US"/>
      </w:rPr>
      <w:t xml:space="preserve">         </w:t>
    </w:r>
  </w:p>
  <w:p w14:paraId="2FDDF3DB" w14:textId="77777777" w:rsidR="00641250" w:rsidRDefault="00641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6C612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8C895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33AB10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21DA31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443A85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2D1D5AE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76384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5A2A8D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8EDBDA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9838CB2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353D0CC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B03E0C6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54E49EB4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1F32454"/>
    <w:lvl w:ilvl="0" w:tplc="FFFFFFFF">
      <w:start w:val="1"/>
      <w:numFmt w:val="upperLetter"/>
      <w:lvlText w:val="%1"/>
      <w:lvlJc w:val="left"/>
    </w:lvl>
    <w:lvl w:ilvl="1" w:tplc="FFFFFFFF">
      <w:start w:val="2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CA88610"/>
    <w:lvl w:ilvl="0" w:tplc="FFFFFFFF">
      <w:start w:val="1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836C40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3B565BC"/>
    <w:multiLevelType w:val="hybridMultilevel"/>
    <w:tmpl w:val="67B87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E51DFB"/>
    <w:multiLevelType w:val="hybridMultilevel"/>
    <w:tmpl w:val="C094A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9E77B87"/>
    <w:multiLevelType w:val="hybridMultilevel"/>
    <w:tmpl w:val="78F4C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31820"/>
    <w:multiLevelType w:val="hybridMultilevel"/>
    <w:tmpl w:val="4E241B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E3C08"/>
    <w:multiLevelType w:val="hybridMultilevel"/>
    <w:tmpl w:val="D3C26306"/>
    <w:lvl w:ilvl="0" w:tplc="683E684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06638"/>
    <w:multiLevelType w:val="hybridMultilevel"/>
    <w:tmpl w:val="AB7A0A7E"/>
    <w:lvl w:ilvl="0" w:tplc="6D10998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412D4"/>
    <w:multiLevelType w:val="hybridMultilevel"/>
    <w:tmpl w:val="1A409136"/>
    <w:lvl w:ilvl="0" w:tplc="0418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25" w15:restartNumberingAfterBreak="0">
    <w:nsid w:val="49185B42"/>
    <w:multiLevelType w:val="multilevel"/>
    <w:tmpl w:val="969ED7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FCC0051"/>
    <w:multiLevelType w:val="hybridMultilevel"/>
    <w:tmpl w:val="9000E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352887"/>
    <w:multiLevelType w:val="multilevel"/>
    <w:tmpl w:val="051E9E5E"/>
    <w:lvl w:ilvl="0">
      <w:start w:val="9"/>
      <w:numFmt w:val="decimal"/>
      <w:lvlText w:val="%1.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B640A48"/>
    <w:multiLevelType w:val="hybridMultilevel"/>
    <w:tmpl w:val="33664DB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8"/>
  </w:num>
  <w:num w:numId="4">
    <w:abstractNumId w:val="21"/>
  </w:num>
  <w:num w:numId="5">
    <w:abstractNumId w:val="20"/>
  </w:num>
  <w:num w:numId="6">
    <w:abstractNumId w:val="2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9"/>
  </w:num>
  <w:num w:numId="26">
    <w:abstractNumId w:val="27"/>
  </w:num>
  <w:num w:numId="27">
    <w:abstractNumId w:val="24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14"/>
    <w:rsid w:val="00004CBA"/>
    <w:rsid w:val="0001177F"/>
    <w:rsid w:val="00014BF0"/>
    <w:rsid w:val="00056FFB"/>
    <w:rsid w:val="00065DA1"/>
    <w:rsid w:val="00077D8A"/>
    <w:rsid w:val="000936D5"/>
    <w:rsid w:val="000B2A03"/>
    <w:rsid w:val="000F0F93"/>
    <w:rsid w:val="000F2358"/>
    <w:rsid w:val="00110A0B"/>
    <w:rsid w:val="00120B72"/>
    <w:rsid w:val="001221E7"/>
    <w:rsid w:val="00147288"/>
    <w:rsid w:val="00182E53"/>
    <w:rsid w:val="001A1D57"/>
    <w:rsid w:val="001A7C0B"/>
    <w:rsid w:val="001B2A8C"/>
    <w:rsid w:val="001C5063"/>
    <w:rsid w:val="001D7E8E"/>
    <w:rsid w:val="002009E3"/>
    <w:rsid w:val="002045D5"/>
    <w:rsid w:val="00207FDB"/>
    <w:rsid w:val="002256A9"/>
    <w:rsid w:val="0023006D"/>
    <w:rsid w:val="0025134C"/>
    <w:rsid w:val="002808DA"/>
    <w:rsid w:val="002846E7"/>
    <w:rsid w:val="0029738E"/>
    <w:rsid w:val="002B7348"/>
    <w:rsid w:val="002E7F23"/>
    <w:rsid w:val="003029E5"/>
    <w:rsid w:val="00314D20"/>
    <w:rsid w:val="00334628"/>
    <w:rsid w:val="00371A62"/>
    <w:rsid w:val="0039527B"/>
    <w:rsid w:val="0039551B"/>
    <w:rsid w:val="003975F8"/>
    <w:rsid w:val="003A7A12"/>
    <w:rsid w:val="003B31A9"/>
    <w:rsid w:val="003B38AB"/>
    <w:rsid w:val="003D7B2C"/>
    <w:rsid w:val="003E023F"/>
    <w:rsid w:val="003E56A9"/>
    <w:rsid w:val="00404E14"/>
    <w:rsid w:val="00441380"/>
    <w:rsid w:val="00452BBB"/>
    <w:rsid w:val="0049181B"/>
    <w:rsid w:val="004932E2"/>
    <w:rsid w:val="004D7F8B"/>
    <w:rsid w:val="00574A29"/>
    <w:rsid w:val="00595DC7"/>
    <w:rsid w:val="0059654C"/>
    <w:rsid w:val="005A62A6"/>
    <w:rsid w:val="005B3524"/>
    <w:rsid w:val="005E55C3"/>
    <w:rsid w:val="00602B6A"/>
    <w:rsid w:val="00621D94"/>
    <w:rsid w:val="00623BED"/>
    <w:rsid w:val="00641250"/>
    <w:rsid w:val="0064512A"/>
    <w:rsid w:val="00671FCD"/>
    <w:rsid w:val="0067482B"/>
    <w:rsid w:val="006A58B3"/>
    <w:rsid w:val="006B3909"/>
    <w:rsid w:val="006C6076"/>
    <w:rsid w:val="006C6D38"/>
    <w:rsid w:val="006D42B4"/>
    <w:rsid w:val="006E1C44"/>
    <w:rsid w:val="006F584A"/>
    <w:rsid w:val="00752C41"/>
    <w:rsid w:val="007B1ED4"/>
    <w:rsid w:val="007C77A6"/>
    <w:rsid w:val="007D55F9"/>
    <w:rsid w:val="007F2E7F"/>
    <w:rsid w:val="00811064"/>
    <w:rsid w:val="00816773"/>
    <w:rsid w:val="008627EB"/>
    <w:rsid w:val="00873656"/>
    <w:rsid w:val="008775CC"/>
    <w:rsid w:val="00882C0F"/>
    <w:rsid w:val="008851FF"/>
    <w:rsid w:val="008931E9"/>
    <w:rsid w:val="00894C1D"/>
    <w:rsid w:val="00895AE7"/>
    <w:rsid w:val="008A491D"/>
    <w:rsid w:val="008C6D7F"/>
    <w:rsid w:val="0092374F"/>
    <w:rsid w:val="00925730"/>
    <w:rsid w:val="009261F0"/>
    <w:rsid w:val="00950CCA"/>
    <w:rsid w:val="009615C3"/>
    <w:rsid w:val="0098061D"/>
    <w:rsid w:val="009832D2"/>
    <w:rsid w:val="00994A5C"/>
    <w:rsid w:val="009E1D7E"/>
    <w:rsid w:val="009F0A58"/>
    <w:rsid w:val="009F1F44"/>
    <w:rsid w:val="009F5064"/>
    <w:rsid w:val="00A17975"/>
    <w:rsid w:val="00A36F0D"/>
    <w:rsid w:val="00A61CA4"/>
    <w:rsid w:val="00A83771"/>
    <w:rsid w:val="00A90142"/>
    <w:rsid w:val="00A91789"/>
    <w:rsid w:val="00AB0B71"/>
    <w:rsid w:val="00AC63BD"/>
    <w:rsid w:val="00AD5AA6"/>
    <w:rsid w:val="00AF5514"/>
    <w:rsid w:val="00B20B18"/>
    <w:rsid w:val="00B228AC"/>
    <w:rsid w:val="00B27B1C"/>
    <w:rsid w:val="00B47508"/>
    <w:rsid w:val="00B865B8"/>
    <w:rsid w:val="00B97A36"/>
    <w:rsid w:val="00BB738A"/>
    <w:rsid w:val="00BF575A"/>
    <w:rsid w:val="00C12407"/>
    <w:rsid w:val="00C25D94"/>
    <w:rsid w:val="00C34F7F"/>
    <w:rsid w:val="00C5270F"/>
    <w:rsid w:val="00C57094"/>
    <w:rsid w:val="00C815F8"/>
    <w:rsid w:val="00CB320E"/>
    <w:rsid w:val="00CC096E"/>
    <w:rsid w:val="00CD214D"/>
    <w:rsid w:val="00CD3078"/>
    <w:rsid w:val="00CE06F6"/>
    <w:rsid w:val="00CF0714"/>
    <w:rsid w:val="00CF7956"/>
    <w:rsid w:val="00D575EA"/>
    <w:rsid w:val="00DA3816"/>
    <w:rsid w:val="00DD0876"/>
    <w:rsid w:val="00DD0E8B"/>
    <w:rsid w:val="00DD288C"/>
    <w:rsid w:val="00E15271"/>
    <w:rsid w:val="00E3333D"/>
    <w:rsid w:val="00E4441F"/>
    <w:rsid w:val="00E54EA9"/>
    <w:rsid w:val="00E55C67"/>
    <w:rsid w:val="00E57DF9"/>
    <w:rsid w:val="00EC5D7E"/>
    <w:rsid w:val="00EC61CA"/>
    <w:rsid w:val="00F12814"/>
    <w:rsid w:val="00F662CE"/>
    <w:rsid w:val="00F83CF8"/>
    <w:rsid w:val="00F87FDF"/>
    <w:rsid w:val="00F962E6"/>
    <w:rsid w:val="00F96DBD"/>
    <w:rsid w:val="00FA682A"/>
    <w:rsid w:val="00FA79F3"/>
    <w:rsid w:val="00FB2149"/>
    <w:rsid w:val="00FC075C"/>
    <w:rsid w:val="00FC3132"/>
    <w:rsid w:val="00FD0F9C"/>
    <w:rsid w:val="00FD1C4F"/>
    <w:rsid w:val="00FD230B"/>
    <w:rsid w:val="00FF0513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EDFFA"/>
  <w15:docId w15:val="{27203C54-65EF-4FF6-BBAA-635EC782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064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250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41250"/>
  </w:style>
  <w:style w:type="paragraph" w:styleId="Footer">
    <w:name w:val="footer"/>
    <w:basedOn w:val="Normal"/>
    <w:link w:val="FooterChar"/>
    <w:uiPriority w:val="99"/>
    <w:unhideWhenUsed/>
    <w:rsid w:val="00641250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41250"/>
  </w:style>
  <w:style w:type="paragraph" w:styleId="BalloonText">
    <w:name w:val="Balloon Text"/>
    <w:basedOn w:val="Normal"/>
    <w:link w:val="BalloonTextChar"/>
    <w:uiPriority w:val="99"/>
    <w:semiHidden/>
    <w:unhideWhenUsed/>
    <w:rsid w:val="00641250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12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70F"/>
    <w:pPr>
      <w:spacing w:after="200" w:line="276" w:lineRule="auto"/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5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5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5C3"/>
    <w:rPr>
      <w:rFonts w:ascii="Calibri" w:eastAsia="Calibri" w:hAnsi="Calibri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5C3"/>
    <w:rPr>
      <w:rFonts w:ascii="Calibri" w:eastAsia="Calibri" w:hAnsi="Calibri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frk.com.ro" TargetMode="External"/><Relationship Id="rId1" Type="http://schemas.openxmlformats.org/officeDocument/2006/relationships/hyperlink" Target="http://www.frk.co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264D-EC78-4482-B895-0E5860DA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cp:lastPrinted>2022-01-21T10:09:00Z</cp:lastPrinted>
  <dcterms:created xsi:type="dcterms:W3CDTF">2023-09-11T10:29:00Z</dcterms:created>
  <dcterms:modified xsi:type="dcterms:W3CDTF">2023-09-11T10:39:00Z</dcterms:modified>
</cp:coreProperties>
</file>